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8B70C" w14:textId="7AD1C7F3" w:rsidR="00FE279A" w:rsidRPr="003777E7" w:rsidRDefault="003777E7" w:rsidP="003777E7">
      <w:pPr>
        <w:jc w:val="center"/>
        <w:rPr>
          <w:b/>
          <w:bCs/>
          <w:sz w:val="44"/>
          <w:szCs w:val="44"/>
          <w:lang w:val="en-US"/>
        </w:rPr>
      </w:pPr>
      <w:r w:rsidRPr="003777E7">
        <w:rPr>
          <w:b/>
          <w:bCs/>
          <w:sz w:val="44"/>
          <w:szCs w:val="44"/>
          <w:lang w:val="en-US"/>
        </w:rPr>
        <w:t>PHYSICIAN OWNERSHIP DISCLOSURE</w:t>
      </w:r>
    </w:p>
    <w:p w14:paraId="139EE0FD" w14:textId="58B31762" w:rsidR="003777E7" w:rsidRPr="003777E7" w:rsidRDefault="00484BE7" w:rsidP="003777E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Central Oregon Surgical Institute is a free standing Ambulatory Surgery Center located in Bend, Oregon. The physicians below are owners of the organization. </w:t>
      </w:r>
    </w:p>
    <w:p w14:paraId="70BE36EA" w14:textId="77777777" w:rsidR="003777E7" w:rsidRDefault="003777E7" w:rsidP="003777E7">
      <w:pPr>
        <w:jc w:val="center"/>
        <w:rPr>
          <w:lang w:val="en-US"/>
        </w:rPr>
      </w:pPr>
    </w:p>
    <w:p w14:paraId="4063941B" w14:textId="77777777" w:rsidR="004E4F1E" w:rsidRDefault="004E4F1E" w:rsidP="003777E7">
      <w:pPr>
        <w:jc w:val="center"/>
        <w:rPr>
          <w:sz w:val="28"/>
          <w:szCs w:val="28"/>
          <w:lang w:val="en-US"/>
        </w:rPr>
        <w:sectPr w:rsidR="004E4F1E" w:rsidSect="00237030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7359C63" w14:textId="77777777" w:rsidR="004E4F1E" w:rsidRDefault="004E4F1E" w:rsidP="003777E7">
      <w:pPr>
        <w:rPr>
          <w:lang w:val="en-US"/>
        </w:rPr>
        <w:sectPr w:rsidR="004E4F1E" w:rsidSect="004E4F1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2315707" w14:textId="2BB936AE" w:rsidR="00484BE7" w:rsidRPr="00484BE7" w:rsidRDefault="00484BE7" w:rsidP="00484BE7">
      <w:pPr>
        <w:jc w:val="center"/>
        <w:rPr>
          <w:b/>
          <w:bCs/>
          <w:sz w:val="28"/>
          <w:szCs w:val="28"/>
          <w:u w:val="single"/>
          <w:lang w:val="en-US"/>
        </w:rPr>
      </w:pPr>
      <w:r w:rsidRPr="00484BE7">
        <w:rPr>
          <w:b/>
          <w:bCs/>
          <w:sz w:val="28"/>
          <w:szCs w:val="28"/>
          <w:u w:val="single"/>
          <w:lang w:val="en-US"/>
        </w:rPr>
        <w:t>Physician Owners</w:t>
      </w:r>
    </w:p>
    <w:p w14:paraId="1CD9C68A" w14:textId="59D52D22" w:rsidR="003777E7" w:rsidRDefault="00484BE7" w:rsidP="00484BE7">
      <w:pPr>
        <w:jc w:val="center"/>
        <w:rPr>
          <w:lang w:val="en-US"/>
        </w:rPr>
      </w:pPr>
      <w:r>
        <w:rPr>
          <w:lang w:val="en-US"/>
        </w:rPr>
        <w:t>Jason Jundt, MD</w:t>
      </w:r>
    </w:p>
    <w:p w14:paraId="03894B7E" w14:textId="3B33AACF" w:rsidR="00484BE7" w:rsidRDefault="00484BE7" w:rsidP="00484BE7">
      <w:pPr>
        <w:jc w:val="center"/>
        <w:rPr>
          <w:lang w:val="en-US"/>
        </w:rPr>
      </w:pPr>
      <w:r>
        <w:rPr>
          <w:lang w:val="en-US"/>
        </w:rPr>
        <w:t>Wayne Nelson, MD</w:t>
      </w:r>
    </w:p>
    <w:p w14:paraId="7275B673" w14:textId="0FFF3786" w:rsidR="00484BE7" w:rsidRDefault="00484BE7" w:rsidP="00484BE7">
      <w:pPr>
        <w:jc w:val="center"/>
        <w:rPr>
          <w:lang w:val="en-US"/>
        </w:rPr>
      </w:pPr>
      <w:r>
        <w:rPr>
          <w:lang w:val="en-US"/>
        </w:rPr>
        <w:t>Kent Yundt, MD</w:t>
      </w:r>
    </w:p>
    <w:p w14:paraId="58CAFA24" w14:textId="52C01751" w:rsidR="00484BE7" w:rsidRDefault="00484BE7" w:rsidP="00484BE7">
      <w:pPr>
        <w:jc w:val="center"/>
        <w:rPr>
          <w:lang w:val="en-US"/>
        </w:rPr>
      </w:pPr>
      <w:r>
        <w:rPr>
          <w:lang w:val="en-US"/>
        </w:rPr>
        <w:t>Anthony Hadden, MD</w:t>
      </w:r>
    </w:p>
    <w:p w14:paraId="6D3BA404" w14:textId="77777777" w:rsidR="00484BE7" w:rsidRDefault="00484BE7" w:rsidP="00484BE7">
      <w:pPr>
        <w:jc w:val="center"/>
        <w:rPr>
          <w:b/>
          <w:bCs/>
          <w:lang w:val="en-US"/>
        </w:rPr>
      </w:pPr>
    </w:p>
    <w:p w14:paraId="1C521132" w14:textId="063653DB" w:rsidR="00484BE7" w:rsidRPr="00484BE7" w:rsidRDefault="00484BE7" w:rsidP="00484BE7">
      <w:pPr>
        <w:jc w:val="center"/>
        <w:rPr>
          <w:b/>
          <w:bCs/>
          <w:sz w:val="28"/>
          <w:szCs w:val="28"/>
          <w:u w:val="single"/>
          <w:lang w:val="en-US"/>
        </w:rPr>
      </w:pPr>
      <w:r w:rsidRPr="00484BE7">
        <w:rPr>
          <w:b/>
          <w:bCs/>
          <w:sz w:val="28"/>
          <w:szCs w:val="28"/>
          <w:u w:val="single"/>
          <w:lang w:val="en-US"/>
        </w:rPr>
        <w:t>Institutional Partner</w:t>
      </w:r>
    </w:p>
    <w:p w14:paraId="7C2A0DB6" w14:textId="479D2EA0" w:rsidR="00484BE7" w:rsidRDefault="00484BE7" w:rsidP="00484BE7">
      <w:pPr>
        <w:jc w:val="center"/>
        <w:rPr>
          <w:lang w:val="en-US"/>
        </w:rPr>
      </w:pPr>
      <w:proofErr w:type="spellStart"/>
      <w:r>
        <w:rPr>
          <w:lang w:val="en-US"/>
        </w:rPr>
        <w:t>Adaugeo</w:t>
      </w:r>
      <w:proofErr w:type="spellEnd"/>
      <w:r>
        <w:rPr>
          <w:lang w:val="en-US"/>
        </w:rPr>
        <w:t xml:space="preserve"> Healthcare Solutions, LLC</w:t>
      </w:r>
    </w:p>
    <w:p w14:paraId="208739B4" w14:textId="77777777" w:rsidR="00280D17" w:rsidRDefault="00280D17" w:rsidP="00484BE7">
      <w:pPr>
        <w:jc w:val="center"/>
        <w:rPr>
          <w:lang w:val="en-US"/>
        </w:rPr>
      </w:pPr>
    </w:p>
    <w:p w14:paraId="4229B5C7" w14:textId="77777777" w:rsidR="00280D17" w:rsidRDefault="00280D17" w:rsidP="00484BE7">
      <w:pPr>
        <w:jc w:val="center"/>
        <w:rPr>
          <w:lang w:val="en-US"/>
        </w:rPr>
      </w:pPr>
    </w:p>
    <w:p w14:paraId="17A880F5" w14:textId="4D6729B7" w:rsidR="00280D17" w:rsidRPr="00484BE7" w:rsidRDefault="00280D17" w:rsidP="00280D17">
      <w:pPr>
        <w:jc w:val="center"/>
        <w:rPr>
          <w:lang w:val="en-US"/>
        </w:rPr>
      </w:pPr>
      <w:r>
        <w:rPr>
          <w:lang w:val="en-US"/>
        </w:rPr>
        <w:t>Central Oregon Surgical Institute is the sole owner of Cascade Views Specialty Care Center</w:t>
      </w:r>
    </w:p>
    <w:sectPr w:rsidR="00280D17" w:rsidRPr="00484BE7" w:rsidSect="004E4F1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59B68" w14:textId="77777777" w:rsidR="004E4F1E" w:rsidRDefault="004E4F1E" w:rsidP="004E4F1E">
      <w:pPr>
        <w:spacing w:after="0" w:line="240" w:lineRule="auto"/>
      </w:pPr>
      <w:r>
        <w:separator/>
      </w:r>
    </w:p>
  </w:endnote>
  <w:endnote w:type="continuationSeparator" w:id="0">
    <w:p w14:paraId="7659FB5C" w14:textId="77777777" w:rsidR="004E4F1E" w:rsidRDefault="004E4F1E" w:rsidP="004E4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34258" w14:textId="77777777" w:rsidR="004E4F1E" w:rsidRDefault="004E4F1E" w:rsidP="004E4F1E">
      <w:pPr>
        <w:spacing w:after="0" w:line="240" w:lineRule="auto"/>
      </w:pPr>
      <w:r>
        <w:separator/>
      </w:r>
    </w:p>
  </w:footnote>
  <w:footnote w:type="continuationSeparator" w:id="0">
    <w:p w14:paraId="794A451C" w14:textId="77777777" w:rsidR="004E4F1E" w:rsidRDefault="004E4F1E" w:rsidP="004E4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47A8F" w14:textId="21644FD7" w:rsidR="004E4F1E" w:rsidRDefault="00484BE7" w:rsidP="00484BE7">
    <w:pPr>
      <w:pStyle w:val="Header"/>
      <w:jc w:val="center"/>
    </w:pPr>
    <w:r>
      <w:rPr>
        <w:noProof/>
      </w:rPr>
      <w:drawing>
        <wp:inline distT="0" distB="0" distL="0" distR="0" wp14:anchorId="6560FAD3" wp14:editId="58FD3DBD">
          <wp:extent cx="2790825" cy="2607390"/>
          <wp:effectExtent l="0" t="0" r="0" b="2540"/>
          <wp:docPr id="958994852" name="Picture 4" descr="A logo for a medical institu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994852" name="Picture 4" descr="A logo for a medical institut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3792" cy="2619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4C715A"/>
    <w:multiLevelType w:val="hybridMultilevel"/>
    <w:tmpl w:val="A802C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53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79A"/>
    <w:rsid w:val="00237030"/>
    <w:rsid w:val="00280D17"/>
    <w:rsid w:val="003777E7"/>
    <w:rsid w:val="00484BE7"/>
    <w:rsid w:val="004E4F1E"/>
    <w:rsid w:val="005B083F"/>
    <w:rsid w:val="007C11A1"/>
    <w:rsid w:val="008935B2"/>
    <w:rsid w:val="00BA317C"/>
    <w:rsid w:val="00FE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D347D"/>
  <w15:chartTrackingRefBased/>
  <w15:docId w15:val="{234E6DA1-9A89-4D0E-BA2D-0FC10EB0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7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4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F1E"/>
  </w:style>
  <w:style w:type="paragraph" w:styleId="Footer">
    <w:name w:val="footer"/>
    <w:basedOn w:val="Normal"/>
    <w:link w:val="FooterChar"/>
    <w:uiPriority w:val="99"/>
    <w:unhideWhenUsed/>
    <w:rsid w:val="004E4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Campuzano</dc:creator>
  <cp:keywords/>
  <dc:description/>
  <cp:lastModifiedBy>Daniel E. Weber</cp:lastModifiedBy>
  <cp:revision>2</cp:revision>
  <cp:lastPrinted>2023-10-11T20:36:00Z</cp:lastPrinted>
  <dcterms:created xsi:type="dcterms:W3CDTF">2025-02-17T18:37:00Z</dcterms:created>
  <dcterms:modified xsi:type="dcterms:W3CDTF">2025-02-17T18:37:00Z</dcterms:modified>
</cp:coreProperties>
</file>