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B6B0" w14:textId="77777777" w:rsidR="00663D2A" w:rsidRDefault="00663D2A"/>
    <w:p w14:paraId="7A2C0054" w14:textId="77777777" w:rsidR="00780E7F" w:rsidRDefault="00780E7F"/>
    <w:p w14:paraId="24CD63F5" w14:textId="77777777" w:rsidR="002655A2" w:rsidRDefault="002655A2"/>
    <w:p w14:paraId="7974C243" w14:textId="67992362" w:rsidR="00780E7F" w:rsidRPr="002655A2" w:rsidRDefault="00175B6F" w:rsidP="002655A2">
      <w:pPr>
        <w:jc w:val="center"/>
        <w:rPr>
          <w:b/>
          <w:bCs/>
        </w:rPr>
      </w:pPr>
      <w:r>
        <w:rPr>
          <w:b/>
          <w:bCs/>
        </w:rPr>
        <w:t>CENTRAL OREGON SURGICAL INSTITUTE</w:t>
      </w:r>
      <w:r w:rsidR="007A56B3">
        <w:rPr>
          <w:b/>
          <w:bCs/>
        </w:rPr>
        <w:t xml:space="preserve"> </w:t>
      </w:r>
      <w:r w:rsidR="00780E7F" w:rsidRPr="002655A2">
        <w:rPr>
          <w:b/>
          <w:bCs/>
        </w:rPr>
        <w:t>POLICY ON ADVANCE DIRECTIVES</w:t>
      </w:r>
    </w:p>
    <w:p w14:paraId="7B8C4BB1" w14:textId="728A054B" w:rsidR="00780E7F" w:rsidRDefault="00780E7F">
      <w:r>
        <w:t xml:space="preserve">As a free-standing surgery center, we are required to inform our patients of our Advance Directive Policy. We are happy to speak with you over the phone to clarify our policy or answer any questions you may have. Our front office telephone number is </w:t>
      </w:r>
      <w:r w:rsidR="00175B6F">
        <w:t>541-262-4111</w:t>
      </w:r>
      <w:r>
        <w:t>.</w:t>
      </w:r>
    </w:p>
    <w:p w14:paraId="5D987232" w14:textId="0DDEF894" w:rsidR="00780E7F" w:rsidRPr="002655A2" w:rsidRDefault="00780E7F" w:rsidP="002655A2">
      <w:pPr>
        <w:jc w:val="center"/>
        <w:rPr>
          <w:b/>
          <w:bCs/>
          <w:u w:val="single"/>
        </w:rPr>
      </w:pPr>
      <w:r w:rsidRPr="002655A2">
        <w:rPr>
          <w:b/>
          <w:bCs/>
          <w:u w:val="single"/>
        </w:rPr>
        <w:t>DEFINITION:</w:t>
      </w:r>
    </w:p>
    <w:p w14:paraId="2D47F196" w14:textId="3F2411CD" w:rsidR="00780E7F" w:rsidRDefault="00780E7F">
      <w:r>
        <w:t xml:space="preserve">An </w:t>
      </w:r>
      <w:r w:rsidR="005532CD">
        <w:t>a</w:t>
      </w:r>
      <w:r>
        <w:t xml:space="preserve">dvance </w:t>
      </w:r>
      <w:r w:rsidR="005532CD">
        <w:t>d</w:t>
      </w:r>
      <w:r>
        <w:t>irective is a set of instructions that explains the specific health care measures a person wants if he or she should have a terminal illness or injury and become incapable of indicating whether to continue curative and life-sustaining treatment, or to remove life support systems. The person must develop the advance directive while he or she is able to clarify and definitively express him or herself verbally, in writing, or in sign language. It must express the person’s own free will regarding their health care, not the will of anyone else. It does not affect routine care for cleanliness and comfort, which must be given whether or not there is an advance directive.</w:t>
      </w:r>
    </w:p>
    <w:p w14:paraId="2498AB47" w14:textId="77777777" w:rsidR="00FD05E2" w:rsidRDefault="00FD05E2" w:rsidP="002655A2">
      <w:pPr>
        <w:jc w:val="center"/>
        <w:rPr>
          <w:b/>
          <w:bCs/>
          <w:u w:val="single"/>
        </w:rPr>
      </w:pPr>
    </w:p>
    <w:p w14:paraId="08A4826E" w14:textId="615F6AFF" w:rsidR="00780E7F" w:rsidRPr="002655A2" w:rsidRDefault="00780E7F" w:rsidP="002655A2">
      <w:pPr>
        <w:jc w:val="center"/>
        <w:rPr>
          <w:b/>
          <w:bCs/>
          <w:u w:val="single"/>
        </w:rPr>
      </w:pPr>
      <w:r w:rsidRPr="002655A2">
        <w:rPr>
          <w:b/>
          <w:bCs/>
          <w:u w:val="single"/>
        </w:rPr>
        <w:t>OREGON STATE LAW REGARDING ADVANCE DIRECTIVES</w:t>
      </w:r>
      <w:r w:rsidR="00BA57C2" w:rsidRPr="002655A2">
        <w:rPr>
          <w:b/>
          <w:bCs/>
          <w:u w:val="single"/>
        </w:rPr>
        <w:t>:</w:t>
      </w:r>
    </w:p>
    <w:p w14:paraId="275F927D" w14:textId="6E5AD410" w:rsidR="00BA57C2" w:rsidRDefault="00BA57C2">
      <w:r>
        <w:t>In Oregon, the Health Care Decisions Act (</w:t>
      </w:r>
      <w:r w:rsidRPr="005532CD">
        <w:rPr>
          <w:u w:val="single"/>
        </w:rPr>
        <w:t>ORS 1247.505- and ORS 127.995</w:t>
      </w:r>
      <w:r>
        <w:t>) allows an individual to reauthorize health care representatives to allow the natural dying process if he or she is medically confirmed to be in one of the conditions described in his or her health care instructions. This Act does not include euthanasia, assisted suicide, or any overt action to end the person’s life.</w:t>
      </w:r>
    </w:p>
    <w:p w14:paraId="13C14547" w14:textId="59F998A7" w:rsidR="00BA57C2" w:rsidRPr="005532CD" w:rsidRDefault="00BA57C2" w:rsidP="005532CD">
      <w:pPr>
        <w:jc w:val="center"/>
        <w:rPr>
          <w:b/>
          <w:bCs/>
          <w:u w:val="single"/>
        </w:rPr>
      </w:pPr>
      <w:r w:rsidRPr="005532CD">
        <w:rPr>
          <w:b/>
          <w:bCs/>
          <w:u w:val="single"/>
        </w:rPr>
        <w:t>OUR POLICY:</w:t>
      </w:r>
    </w:p>
    <w:p w14:paraId="6D861487" w14:textId="10928E07" w:rsidR="00BA57C2" w:rsidRDefault="00BA57C2" w:rsidP="00BA57C2">
      <w:pPr>
        <w:pStyle w:val="ListParagraph"/>
        <w:numPr>
          <w:ilvl w:val="0"/>
          <w:numId w:val="1"/>
        </w:numPr>
      </w:pPr>
      <w:r>
        <w:t>The existence o</w:t>
      </w:r>
      <w:r w:rsidR="00FD05E2">
        <w:t>f</w:t>
      </w:r>
      <w:r>
        <w:t xml:space="preserve"> an advance directive, or lack thereof, will not determine the patient’s access to care, treatment, and services.</w:t>
      </w:r>
    </w:p>
    <w:p w14:paraId="6BC3D49F" w14:textId="2F09185D" w:rsidR="00BA57C2" w:rsidRDefault="00BA57C2" w:rsidP="00BA57C2">
      <w:pPr>
        <w:pStyle w:val="ListParagraph"/>
        <w:numPr>
          <w:ilvl w:val="0"/>
          <w:numId w:val="1"/>
        </w:numPr>
      </w:pPr>
      <w:r>
        <w:t>Official Oregon state advance directive forms will be available to patients, if requested, in advance of the date of the procedure at Oregon Surgical Institute.</w:t>
      </w:r>
    </w:p>
    <w:p w14:paraId="4EE9F1EC" w14:textId="410C7849" w:rsidR="00BA57C2" w:rsidRDefault="00BA57C2" w:rsidP="00BA57C2">
      <w:pPr>
        <w:pStyle w:val="ListParagraph"/>
        <w:numPr>
          <w:ilvl w:val="0"/>
          <w:numId w:val="1"/>
        </w:numPr>
      </w:pPr>
      <w:r>
        <w:t xml:space="preserve">Patients or patient representatives will be informed prior to the day of surgery of the facility’s </w:t>
      </w:r>
      <w:r w:rsidR="002655A2">
        <w:t>policy on advance directives and the applicable State health and safety laws. Thus, allowing those involved to make an informed decision about whether to proceed at the surgery center or to seek care at another facility. Patients will always be encouraged to make informed decisions regarding their care.</w:t>
      </w:r>
    </w:p>
    <w:p w14:paraId="490F0140" w14:textId="00BE2429" w:rsidR="002655A2" w:rsidRDefault="002655A2" w:rsidP="00BA57C2">
      <w:pPr>
        <w:pStyle w:val="ListParagraph"/>
        <w:numPr>
          <w:ilvl w:val="0"/>
          <w:numId w:val="1"/>
        </w:numPr>
      </w:pPr>
      <w:r>
        <w:t>If the patient referral to the surgery center is made on the same day as surgery, the patient will be informed of our policies the day of the procedure.</w:t>
      </w:r>
    </w:p>
    <w:p w14:paraId="0BCB4DC1" w14:textId="2B0AA10B" w:rsidR="002655A2" w:rsidRDefault="002655A2" w:rsidP="00BA57C2">
      <w:pPr>
        <w:pStyle w:val="ListParagraph"/>
        <w:numPr>
          <w:ilvl w:val="0"/>
          <w:numId w:val="1"/>
        </w:numPr>
      </w:pPr>
      <w:r>
        <w:t>Documentation will be provided in the patient’s medical record and prominently displayed in that record. At a minimum, it will include:</w:t>
      </w:r>
    </w:p>
    <w:p w14:paraId="58FF153C" w14:textId="6CA96A3C" w:rsidR="002655A2" w:rsidRDefault="002655A2" w:rsidP="002655A2">
      <w:pPr>
        <w:pStyle w:val="ListParagraph"/>
        <w:numPr>
          <w:ilvl w:val="1"/>
          <w:numId w:val="1"/>
        </w:numPr>
      </w:pPr>
      <w:r>
        <w:t>That the patient has been informed of the policy and received facility information related to advance directives.</w:t>
      </w:r>
    </w:p>
    <w:p w14:paraId="2B7B05FF" w14:textId="2479FF27" w:rsidR="002655A2" w:rsidRDefault="002655A2" w:rsidP="002655A2">
      <w:pPr>
        <w:pStyle w:val="ListParagraph"/>
        <w:numPr>
          <w:ilvl w:val="1"/>
          <w:numId w:val="1"/>
        </w:numPr>
      </w:pPr>
      <w:r>
        <w:t>Whether or not the patient has accepted the facility policy.</w:t>
      </w:r>
    </w:p>
    <w:p w14:paraId="2B13F923" w14:textId="46D570DA" w:rsidR="002655A2" w:rsidRDefault="00175B6F" w:rsidP="002655A2">
      <w:pPr>
        <w:pStyle w:val="ListParagraph"/>
        <w:numPr>
          <w:ilvl w:val="0"/>
          <w:numId w:val="1"/>
        </w:numPr>
      </w:pPr>
      <w:r>
        <w:t xml:space="preserve">Central Oregon Surgical Institute </w:t>
      </w:r>
      <w:r w:rsidR="002655A2">
        <w:t xml:space="preserve">recognizes the importance of an </w:t>
      </w:r>
      <w:r w:rsidR="005532CD">
        <w:t>a</w:t>
      </w:r>
      <w:r w:rsidR="002655A2">
        <w:t xml:space="preserve">dvance </w:t>
      </w:r>
      <w:r w:rsidR="005532CD">
        <w:t>d</w:t>
      </w:r>
      <w:r w:rsidR="002655A2">
        <w:t xml:space="preserve">irective. In the event of a medical emergency, appropriate care will be provided, including attempts to stabilize and/or resuscitate the patient. Transfer agreements will be made to a local hospital and </w:t>
      </w:r>
      <w:r>
        <w:t xml:space="preserve">Central Oregon Surgical Institute </w:t>
      </w:r>
      <w:r w:rsidR="002655A2">
        <w:t xml:space="preserve">will forward the </w:t>
      </w:r>
      <w:proofErr w:type="gramStart"/>
      <w:r w:rsidR="005532CD">
        <w:t>a</w:t>
      </w:r>
      <w:r w:rsidR="002655A2">
        <w:t>dvance</w:t>
      </w:r>
      <w:proofErr w:type="gramEnd"/>
      <w:r w:rsidR="002655A2">
        <w:t xml:space="preserve"> </w:t>
      </w:r>
      <w:r w:rsidR="005532CD">
        <w:t>d</w:t>
      </w:r>
      <w:r w:rsidR="002655A2">
        <w:t>irective in the patient’s medical record.</w:t>
      </w:r>
    </w:p>
    <w:sectPr w:rsidR="002655A2" w:rsidSect="002655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536E" w14:textId="77777777" w:rsidR="00780E7F" w:rsidRDefault="00780E7F" w:rsidP="00780E7F">
      <w:pPr>
        <w:spacing w:after="0" w:line="240" w:lineRule="auto"/>
      </w:pPr>
      <w:r>
        <w:separator/>
      </w:r>
    </w:p>
  </w:endnote>
  <w:endnote w:type="continuationSeparator" w:id="0">
    <w:p w14:paraId="4B72E169" w14:textId="77777777" w:rsidR="00780E7F" w:rsidRDefault="00780E7F" w:rsidP="00780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CA06" w14:textId="77777777" w:rsidR="00780E7F" w:rsidRDefault="00780E7F" w:rsidP="00780E7F">
      <w:pPr>
        <w:spacing w:after="0" w:line="240" w:lineRule="auto"/>
      </w:pPr>
      <w:r>
        <w:separator/>
      </w:r>
    </w:p>
  </w:footnote>
  <w:footnote w:type="continuationSeparator" w:id="0">
    <w:p w14:paraId="0DDE3971" w14:textId="77777777" w:rsidR="00780E7F" w:rsidRDefault="00780E7F" w:rsidP="00780E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2B33"/>
    <w:multiLevelType w:val="hybridMultilevel"/>
    <w:tmpl w:val="1EEE1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1745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F"/>
    <w:rsid w:val="00175B6F"/>
    <w:rsid w:val="002655A2"/>
    <w:rsid w:val="00352906"/>
    <w:rsid w:val="00431837"/>
    <w:rsid w:val="005532CD"/>
    <w:rsid w:val="005B083F"/>
    <w:rsid w:val="00663D2A"/>
    <w:rsid w:val="00780E7F"/>
    <w:rsid w:val="00794226"/>
    <w:rsid w:val="007A56B3"/>
    <w:rsid w:val="00A26A35"/>
    <w:rsid w:val="00BA57C2"/>
    <w:rsid w:val="00F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647D"/>
  <w15:chartTrackingRefBased/>
  <w15:docId w15:val="{D5FFA9A4-8BCF-4AA1-8D79-F9BE073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7F"/>
  </w:style>
  <w:style w:type="paragraph" w:styleId="Footer">
    <w:name w:val="footer"/>
    <w:basedOn w:val="Normal"/>
    <w:link w:val="FooterChar"/>
    <w:uiPriority w:val="99"/>
    <w:unhideWhenUsed/>
    <w:rsid w:val="00780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7F"/>
  </w:style>
  <w:style w:type="paragraph" w:styleId="ListParagraph">
    <w:name w:val="List Paragraph"/>
    <w:basedOn w:val="Normal"/>
    <w:uiPriority w:val="34"/>
    <w:qFormat/>
    <w:rsid w:val="00BA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Aprati</dc:creator>
  <cp:keywords/>
  <dc:description/>
  <cp:lastModifiedBy>Daniel E. Weber</cp:lastModifiedBy>
  <cp:revision>2</cp:revision>
  <dcterms:created xsi:type="dcterms:W3CDTF">2025-02-17T18:29:00Z</dcterms:created>
  <dcterms:modified xsi:type="dcterms:W3CDTF">2025-02-17T18:29:00Z</dcterms:modified>
</cp:coreProperties>
</file>